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D5C6" w14:textId="16FFFF7C" w:rsidR="004C208F" w:rsidRPr="004C208F" w:rsidRDefault="004C208F" w:rsidP="00697443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4C208F">
        <w:rPr>
          <w:rFonts w:ascii="Verdana" w:hAnsi="Verdana"/>
          <w:sz w:val="20"/>
          <w:szCs w:val="20"/>
        </w:rPr>
        <w:t>arządzenie</w:t>
      </w:r>
      <w:r w:rsidR="00587DA0">
        <w:rPr>
          <w:rFonts w:ascii="Verdana" w:hAnsi="Verdana"/>
          <w:sz w:val="20"/>
          <w:szCs w:val="20"/>
        </w:rPr>
        <w:t xml:space="preserve"> Nr </w:t>
      </w:r>
      <w:r w:rsidR="00734FE2">
        <w:rPr>
          <w:rFonts w:ascii="Verdana" w:hAnsi="Verdana"/>
          <w:sz w:val="20"/>
          <w:szCs w:val="20"/>
        </w:rPr>
        <w:t>120</w:t>
      </w:r>
      <w:r w:rsidRPr="004C208F">
        <w:rPr>
          <w:rFonts w:ascii="Verdana" w:hAnsi="Verdana"/>
          <w:sz w:val="20"/>
          <w:szCs w:val="20"/>
        </w:rPr>
        <w:t>/</w:t>
      </w:r>
      <w:r w:rsidR="00734FE2">
        <w:rPr>
          <w:rFonts w:ascii="Verdana" w:hAnsi="Verdana"/>
          <w:sz w:val="20"/>
          <w:szCs w:val="20"/>
        </w:rPr>
        <w:t>72/</w:t>
      </w:r>
      <w:r w:rsidRPr="004C208F">
        <w:rPr>
          <w:rFonts w:ascii="Verdana" w:hAnsi="Verdana"/>
          <w:sz w:val="20"/>
          <w:szCs w:val="20"/>
        </w:rPr>
        <w:t>202</w:t>
      </w:r>
      <w:r w:rsidR="00734FE2">
        <w:rPr>
          <w:rFonts w:ascii="Verdana" w:hAnsi="Verdana"/>
          <w:sz w:val="20"/>
          <w:szCs w:val="20"/>
        </w:rPr>
        <w:t>3</w:t>
      </w:r>
    </w:p>
    <w:p w14:paraId="223E67C5" w14:textId="4E9FB0F9" w:rsidR="004C208F" w:rsidRPr="004C208F" w:rsidRDefault="004C208F" w:rsidP="00697443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4C208F">
        <w:rPr>
          <w:rFonts w:ascii="Verdana" w:hAnsi="Verdana"/>
          <w:sz w:val="20"/>
          <w:szCs w:val="20"/>
        </w:rPr>
        <w:t xml:space="preserve">rezydenta </w:t>
      </w:r>
      <w:r>
        <w:rPr>
          <w:rFonts w:ascii="Verdana" w:hAnsi="Verdana"/>
          <w:sz w:val="20"/>
          <w:szCs w:val="20"/>
        </w:rPr>
        <w:t>M</w:t>
      </w:r>
      <w:r w:rsidRPr="004C208F">
        <w:rPr>
          <w:rFonts w:ascii="Verdana" w:hAnsi="Verdana"/>
          <w:sz w:val="20"/>
          <w:szCs w:val="20"/>
        </w:rPr>
        <w:t xml:space="preserve">iasta </w:t>
      </w:r>
      <w:r>
        <w:rPr>
          <w:rFonts w:ascii="Verdana" w:hAnsi="Verdana"/>
          <w:sz w:val="20"/>
          <w:szCs w:val="20"/>
        </w:rPr>
        <w:t xml:space="preserve">Rzeszowa </w:t>
      </w:r>
    </w:p>
    <w:p w14:paraId="0FBEFF50" w14:textId="718E536F" w:rsidR="004C208F" w:rsidRPr="004C208F" w:rsidRDefault="004C208F" w:rsidP="00697443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4C208F">
        <w:rPr>
          <w:rFonts w:ascii="Verdana" w:hAnsi="Verdana"/>
          <w:sz w:val="20"/>
          <w:szCs w:val="20"/>
        </w:rPr>
        <w:t xml:space="preserve">z dnia </w:t>
      </w:r>
      <w:r w:rsidR="00734FE2">
        <w:rPr>
          <w:rFonts w:ascii="Verdana" w:hAnsi="Verdana"/>
          <w:sz w:val="20"/>
          <w:szCs w:val="20"/>
        </w:rPr>
        <w:t>1</w:t>
      </w:r>
      <w:r w:rsidR="00587DA0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</w:t>
      </w:r>
      <w:r w:rsidR="00734FE2">
        <w:rPr>
          <w:rFonts w:ascii="Verdana" w:hAnsi="Verdana"/>
          <w:sz w:val="20"/>
          <w:szCs w:val="20"/>
        </w:rPr>
        <w:t>wrześ</w:t>
      </w:r>
      <w:r>
        <w:rPr>
          <w:rFonts w:ascii="Verdana" w:hAnsi="Verdana"/>
          <w:sz w:val="20"/>
          <w:szCs w:val="20"/>
        </w:rPr>
        <w:t>ni</w:t>
      </w:r>
      <w:r w:rsidRPr="004C208F">
        <w:rPr>
          <w:rFonts w:ascii="Verdana" w:hAnsi="Verdana"/>
          <w:sz w:val="20"/>
          <w:szCs w:val="20"/>
        </w:rPr>
        <w:t>a 202</w:t>
      </w:r>
      <w:r w:rsidR="00734FE2">
        <w:rPr>
          <w:rFonts w:ascii="Verdana" w:hAnsi="Verdana"/>
          <w:sz w:val="20"/>
          <w:szCs w:val="20"/>
        </w:rPr>
        <w:t>3</w:t>
      </w:r>
      <w:r w:rsidRPr="004C208F">
        <w:rPr>
          <w:rFonts w:ascii="Verdana" w:hAnsi="Verdana"/>
          <w:sz w:val="20"/>
          <w:szCs w:val="20"/>
        </w:rPr>
        <w:t xml:space="preserve"> r.</w:t>
      </w:r>
    </w:p>
    <w:p w14:paraId="2D555902" w14:textId="6E95B15C" w:rsidR="004C208F" w:rsidRPr="004C208F" w:rsidRDefault="004C208F" w:rsidP="00697443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4C208F">
        <w:rPr>
          <w:rFonts w:ascii="Verdana" w:hAnsi="Verdana"/>
          <w:sz w:val="20"/>
          <w:szCs w:val="20"/>
        </w:rPr>
        <w:t xml:space="preserve">w sprawie </w:t>
      </w:r>
      <w:r w:rsidR="00587DA0">
        <w:rPr>
          <w:rFonts w:ascii="Verdana" w:hAnsi="Verdana"/>
          <w:sz w:val="20"/>
          <w:szCs w:val="20"/>
        </w:rPr>
        <w:t>powołani</w:t>
      </w:r>
      <w:r>
        <w:rPr>
          <w:rFonts w:ascii="Verdana" w:hAnsi="Verdana"/>
          <w:sz w:val="20"/>
          <w:szCs w:val="20"/>
        </w:rPr>
        <w:t>a</w:t>
      </w:r>
      <w:r w:rsidR="00587DA0">
        <w:rPr>
          <w:rFonts w:ascii="Verdana" w:hAnsi="Verdana"/>
          <w:sz w:val="20"/>
          <w:szCs w:val="20"/>
        </w:rPr>
        <w:t xml:space="preserve"> Komisji Antymobbingowej </w:t>
      </w:r>
      <w:r>
        <w:rPr>
          <w:rFonts w:ascii="Verdana" w:hAnsi="Verdana"/>
          <w:sz w:val="20"/>
          <w:szCs w:val="20"/>
        </w:rPr>
        <w:t xml:space="preserve">     </w:t>
      </w:r>
    </w:p>
    <w:p w14:paraId="3E447D5D" w14:textId="77777777" w:rsidR="004C208F" w:rsidRPr="004C208F" w:rsidRDefault="004C208F" w:rsidP="00697443">
      <w:pPr>
        <w:pStyle w:val="Bezodstpw"/>
        <w:spacing w:line="360" w:lineRule="auto"/>
        <w:rPr>
          <w:rFonts w:ascii="Verdana" w:hAnsi="Verdana"/>
          <w:sz w:val="20"/>
          <w:szCs w:val="20"/>
        </w:rPr>
      </w:pPr>
    </w:p>
    <w:p w14:paraId="2364A333" w14:textId="2300AC9C" w:rsidR="00587DA0" w:rsidRPr="00587DA0" w:rsidRDefault="00587DA0" w:rsidP="00697443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art. 33</w:t>
      </w:r>
      <w:r w:rsidR="004C208F" w:rsidRPr="004C208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ust. 3 i 5 </w:t>
      </w:r>
      <w:r w:rsidR="004C208F" w:rsidRPr="004C208F">
        <w:rPr>
          <w:rFonts w:ascii="Verdana" w:hAnsi="Verdana"/>
          <w:sz w:val="20"/>
          <w:szCs w:val="20"/>
        </w:rPr>
        <w:t>ustawy z dnia 8 marca 1990 r. o samorządzie gminnym (Dz. U. z 202</w:t>
      </w:r>
      <w:r w:rsidR="00734FE2">
        <w:rPr>
          <w:rFonts w:ascii="Verdana" w:hAnsi="Verdana"/>
          <w:sz w:val="20"/>
          <w:szCs w:val="20"/>
        </w:rPr>
        <w:t>3</w:t>
      </w:r>
      <w:r w:rsidR="004C208F" w:rsidRPr="004C208F">
        <w:rPr>
          <w:rFonts w:ascii="Verdana" w:hAnsi="Verdana"/>
          <w:sz w:val="20"/>
          <w:szCs w:val="20"/>
        </w:rPr>
        <w:t xml:space="preserve"> r.</w:t>
      </w:r>
      <w:r w:rsidR="004C208F">
        <w:rPr>
          <w:rFonts w:ascii="Verdana" w:hAnsi="Verdana"/>
          <w:sz w:val="20"/>
          <w:szCs w:val="20"/>
        </w:rPr>
        <w:t xml:space="preserve">, </w:t>
      </w:r>
      <w:r w:rsidR="004C208F" w:rsidRPr="004C208F">
        <w:rPr>
          <w:rFonts w:ascii="Verdana" w:hAnsi="Verdana"/>
          <w:sz w:val="20"/>
          <w:szCs w:val="20"/>
        </w:rPr>
        <w:t xml:space="preserve"> poz. </w:t>
      </w:r>
      <w:r w:rsidR="00734FE2">
        <w:rPr>
          <w:rFonts w:ascii="Verdana" w:hAnsi="Verdana"/>
          <w:sz w:val="20"/>
          <w:szCs w:val="20"/>
        </w:rPr>
        <w:t>40</w:t>
      </w:r>
      <w:r w:rsidR="004C208F">
        <w:rPr>
          <w:rFonts w:ascii="Verdana" w:hAnsi="Verdana"/>
          <w:sz w:val="20"/>
          <w:szCs w:val="20"/>
        </w:rPr>
        <w:t>,</w:t>
      </w:r>
      <w:r w:rsidR="004C208F" w:rsidRPr="004C208F">
        <w:rPr>
          <w:rFonts w:ascii="Verdana" w:hAnsi="Verdana"/>
          <w:sz w:val="20"/>
          <w:szCs w:val="20"/>
        </w:rPr>
        <w:t xml:space="preserve"> z późn. zm.)</w:t>
      </w:r>
      <w:r w:rsidR="004C208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 związku z art. 94</w:t>
      </w:r>
      <w:r>
        <w:rPr>
          <w:rFonts w:ascii="Verdana" w:hAnsi="Verdana"/>
          <w:sz w:val="20"/>
          <w:szCs w:val="20"/>
          <w:vertAlign w:val="superscript"/>
        </w:rPr>
        <w:t>3</w:t>
      </w:r>
      <w:r>
        <w:rPr>
          <w:rFonts w:ascii="Verdana" w:hAnsi="Verdana"/>
          <w:sz w:val="20"/>
          <w:szCs w:val="20"/>
        </w:rPr>
        <w:t>§ 1 ustawy z dnia 26 czerwca 1974 r. Kodeks Pracy (Dz. U. z 202</w:t>
      </w:r>
      <w:r w:rsidR="00734FE2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r., poz. 1</w:t>
      </w:r>
      <w:r w:rsidR="00734FE2">
        <w:rPr>
          <w:rFonts w:ascii="Verdana" w:hAnsi="Verdana"/>
          <w:sz w:val="20"/>
          <w:szCs w:val="20"/>
        </w:rPr>
        <w:t>4</w:t>
      </w:r>
      <w:r w:rsidR="007B104B">
        <w:rPr>
          <w:rFonts w:ascii="Verdana" w:hAnsi="Verdana"/>
          <w:sz w:val="20"/>
          <w:szCs w:val="20"/>
        </w:rPr>
        <w:t>65</w:t>
      </w:r>
      <w:r>
        <w:rPr>
          <w:rFonts w:ascii="Verdana" w:hAnsi="Verdana"/>
          <w:sz w:val="20"/>
          <w:szCs w:val="20"/>
        </w:rPr>
        <w:t xml:space="preserve">) oraz </w:t>
      </w:r>
      <w:r w:rsidRPr="00587DA0">
        <w:rPr>
          <w:rFonts w:ascii="Verdana" w:hAnsi="Verdana"/>
          <w:sz w:val="20"/>
          <w:szCs w:val="20"/>
        </w:rPr>
        <w:t>§ 5</w:t>
      </w:r>
      <w:r>
        <w:rPr>
          <w:rFonts w:ascii="Verdana" w:hAnsi="Verdana"/>
          <w:sz w:val="20"/>
          <w:szCs w:val="20"/>
        </w:rPr>
        <w:t xml:space="preserve"> </w:t>
      </w:r>
      <w:r w:rsidRPr="00587DA0">
        <w:rPr>
          <w:rFonts w:ascii="Verdana" w:hAnsi="Verdana"/>
          <w:sz w:val="20"/>
          <w:szCs w:val="20"/>
        </w:rPr>
        <w:t>Polityki Antymobbingowej Urzędu Miasta Rzeszowa</w:t>
      </w:r>
      <w:r>
        <w:rPr>
          <w:rFonts w:ascii="Verdana" w:hAnsi="Verdana"/>
          <w:sz w:val="20"/>
          <w:szCs w:val="20"/>
        </w:rPr>
        <w:t xml:space="preserve"> stanowiącej z</w:t>
      </w:r>
      <w:r w:rsidRPr="00587DA0">
        <w:rPr>
          <w:rFonts w:ascii="Verdana" w:hAnsi="Verdana"/>
          <w:sz w:val="20"/>
          <w:szCs w:val="20"/>
        </w:rPr>
        <w:t>ałącznik</w:t>
      </w:r>
      <w:r>
        <w:rPr>
          <w:rFonts w:ascii="Verdana" w:hAnsi="Verdana"/>
          <w:sz w:val="20"/>
          <w:szCs w:val="20"/>
        </w:rPr>
        <w:t xml:space="preserve"> Nr 1 do zarządzenia Nr 65/2022 Prezydenta Miasta Rzeszowa z dnia 10 sierpnia 2022 r. </w:t>
      </w:r>
      <w:r w:rsidRPr="00587DA0">
        <w:rPr>
          <w:rFonts w:ascii="Verdana" w:hAnsi="Verdana"/>
          <w:sz w:val="20"/>
          <w:szCs w:val="20"/>
        </w:rPr>
        <w:t>w sprawie wprowad</w:t>
      </w:r>
      <w:r>
        <w:rPr>
          <w:rFonts w:ascii="Verdana" w:hAnsi="Verdana"/>
          <w:sz w:val="20"/>
          <w:szCs w:val="20"/>
        </w:rPr>
        <w:t xml:space="preserve">zenia Polityki Antymobbingowej </w:t>
      </w:r>
      <w:r w:rsidRPr="00587DA0">
        <w:rPr>
          <w:rFonts w:ascii="Verdana" w:hAnsi="Verdana"/>
          <w:sz w:val="20"/>
          <w:szCs w:val="20"/>
        </w:rPr>
        <w:t>Urzędu Miasta Rzeszowa</w:t>
      </w:r>
    </w:p>
    <w:p w14:paraId="2AEA66B2" w14:textId="74024B2F" w:rsidR="004C208F" w:rsidRDefault="004C208F" w:rsidP="00697443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F0E522B" w14:textId="77777777" w:rsidR="004C208F" w:rsidRDefault="004C208F" w:rsidP="00697443">
      <w:pPr>
        <w:pStyle w:val="Bezodstpw"/>
        <w:spacing w:line="360" w:lineRule="auto"/>
        <w:rPr>
          <w:rFonts w:ascii="Verdana" w:hAnsi="Verdana"/>
          <w:sz w:val="20"/>
          <w:szCs w:val="20"/>
        </w:rPr>
      </w:pPr>
    </w:p>
    <w:p w14:paraId="648A383E" w14:textId="7D729014" w:rsidR="004C208F" w:rsidRPr="004C208F" w:rsidRDefault="004C208F" w:rsidP="00697443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4C208F">
        <w:rPr>
          <w:rFonts w:ascii="Verdana" w:hAnsi="Verdana"/>
          <w:sz w:val="20"/>
          <w:szCs w:val="20"/>
        </w:rPr>
        <w:t>zarządza się, co następuje:</w:t>
      </w:r>
    </w:p>
    <w:p w14:paraId="259C8C19" w14:textId="77777777" w:rsidR="004C208F" w:rsidRPr="004C208F" w:rsidRDefault="004C208F" w:rsidP="00697443">
      <w:pPr>
        <w:pStyle w:val="Bezodstpw"/>
        <w:spacing w:line="360" w:lineRule="auto"/>
        <w:rPr>
          <w:rFonts w:ascii="Verdana" w:hAnsi="Verdana"/>
          <w:sz w:val="20"/>
          <w:szCs w:val="20"/>
        </w:rPr>
      </w:pPr>
    </w:p>
    <w:p w14:paraId="01B7724D" w14:textId="7D2E4E06" w:rsidR="004C208F" w:rsidRPr="004C208F" w:rsidRDefault="004C208F" w:rsidP="00697443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4C208F">
        <w:rPr>
          <w:rFonts w:ascii="Verdana" w:hAnsi="Verdana"/>
          <w:sz w:val="20"/>
          <w:szCs w:val="20"/>
        </w:rPr>
        <w:t>§ 1</w:t>
      </w:r>
    </w:p>
    <w:p w14:paraId="26BC4DBD" w14:textId="50B2F5C6" w:rsidR="00D54DED" w:rsidRDefault="00122C69" w:rsidP="00697443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D54DED" w:rsidRPr="00D54DED">
        <w:rPr>
          <w:rFonts w:ascii="Verdana" w:hAnsi="Verdana"/>
          <w:sz w:val="20"/>
          <w:szCs w:val="20"/>
        </w:rPr>
        <w:t>celu zbadania</w:t>
      </w:r>
      <w:r w:rsidR="00D54DED">
        <w:rPr>
          <w:rFonts w:ascii="Verdana" w:hAnsi="Verdana"/>
          <w:sz w:val="20"/>
          <w:szCs w:val="20"/>
        </w:rPr>
        <w:t>,</w:t>
      </w:r>
      <w:r w:rsidR="00D54DED" w:rsidRPr="00D54DED">
        <w:rPr>
          <w:rFonts w:ascii="Verdana" w:hAnsi="Verdana"/>
          <w:sz w:val="20"/>
          <w:szCs w:val="20"/>
        </w:rPr>
        <w:t xml:space="preserve"> czy śr</w:t>
      </w:r>
      <w:r w:rsidR="00D54DED">
        <w:rPr>
          <w:rFonts w:ascii="Verdana" w:hAnsi="Verdana"/>
          <w:sz w:val="20"/>
          <w:szCs w:val="20"/>
        </w:rPr>
        <w:t>odowisko pracy, w którym pracuj</w:t>
      </w:r>
      <w:r w:rsidR="00734FE2">
        <w:rPr>
          <w:rFonts w:ascii="Verdana" w:hAnsi="Verdana"/>
          <w:sz w:val="20"/>
          <w:szCs w:val="20"/>
        </w:rPr>
        <w:t>e</w:t>
      </w:r>
      <w:r w:rsidR="00D54DED">
        <w:rPr>
          <w:rFonts w:ascii="Verdana" w:hAnsi="Verdana"/>
          <w:sz w:val="20"/>
          <w:szCs w:val="20"/>
        </w:rPr>
        <w:t xml:space="preserve"> skarżący pracowni</w:t>
      </w:r>
      <w:r w:rsidR="00734FE2">
        <w:rPr>
          <w:rFonts w:ascii="Verdana" w:hAnsi="Verdana"/>
          <w:sz w:val="20"/>
          <w:szCs w:val="20"/>
        </w:rPr>
        <w:t>k</w:t>
      </w:r>
      <w:r w:rsidR="00D54DED">
        <w:rPr>
          <w:rFonts w:ascii="Verdana" w:hAnsi="Verdana"/>
          <w:sz w:val="20"/>
          <w:szCs w:val="20"/>
        </w:rPr>
        <w:t xml:space="preserve"> </w:t>
      </w:r>
      <w:r w:rsidR="00734FE2">
        <w:rPr>
          <w:rFonts w:ascii="Verdana" w:hAnsi="Verdana"/>
          <w:sz w:val="20"/>
          <w:szCs w:val="20"/>
        </w:rPr>
        <w:t>Wydziału</w:t>
      </w:r>
      <w:r w:rsidR="00D54DED">
        <w:rPr>
          <w:rFonts w:ascii="Verdana" w:hAnsi="Verdana"/>
          <w:sz w:val="20"/>
          <w:szCs w:val="20"/>
        </w:rPr>
        <w:t xml:space="preserve"> </w:t>
      </w:r>
      <w:r w:rsidR="00734FE2">
        <w:rPr>
          <w:rFonts w:ascii="Verdana" w:hAnsi="Verdana"/>
          <w:sz w:val="20"/>
          <w:szCs w:val="20"/>
        </w:rPr>
        <w:t>Finansowego</w:t>
      </w:r>
      <w:r w:rsidR="00D54DED">
        <w:rPr>
          <w:rFonts w:ascii="Verdana" w:hAnsi="Verdana"/>
          <w:sz w:val="20"/>
          <w:szCs w:val="20"/>
        </w:rPr>
        <w:t xml:space="preserve"> </w:t>
      </w:r>
      <w:r w:rsidR="00734FE2">
        <w:rPr>
          <w:rFonts w:ascii="Verdana" w:hAnsi="Verdana"/>
          <w:sz w:val="20"/>
          <w:szCs w:val="20"/>
        </w:rPr>
        <w:t xml:space="preserve">Urzędu Miasta </w:t>
      </w:r>
      <w:r w:rsidR="00D54DED">
        <w:rPr>
          <w:rFonts w:ascii="Verdana" w:hAnsi="Verdana"/>
          <w:sz w:val="20"/>
          <w:szCs w:val="20"/>
        </w:rPr>
        <w:t>R</w:t>
      </w:r>
      <w:r w:rsidR="00D54DED" w:rsidRPr="00D54DED">
        <w:rPr>
          <w:rFonts w:ascii="Verdana" w:hAnsi="Verdana"/>
          <w:sz w:val="20"/>
          <w:szCs w:val="20"/>
        </w:rPr>
        <w:t>zeszow</w:t>
      </w:r>
      <w:r w:rsidR="00734FE2">
        <w:rPr>
          <w:rFonts w:ascii="Verdana" w:hAnsi="Verdana"/>
          <w:sz w:val="20"/>
          <w:szCs w:val="20"/>
        </w:rPr>
        <w:t>a</w:t>
      </w:r>
      <w:r w:rsidR="00D54DED" w:rsidRPr="00D54DED">
        <w:rPr>
          <w:rFonts w:ascii="Verdana" w:hAnsi="Verdana"/>
          <w:sz w:val="20"/>
          <w:szCs w:val="20"/>
        </w:rPr>
        <w:t xml:space="preserve"> jest wolne od przejawów mobbingu</w:t>
      </w:r>
      <w:r>
        <w:rPr>
          <w:rFonts w:ascii="Verdana" w:hAnsi="Verdana"/>
          <w:sz w:val="20"/>
          <w:szCs w:val="20"/>
        </w:rPr>
        <w:t>, powołuje się Komisję Antymobbingową</w:t>
      </w:r>
      <w:r w:rsidR="00D54DED">
        <w:rPr>
          <w:rFonts w:ascii="Verdana" w:hAnsi="Verdana"/>
          <w:sz w:val="20"/>
          <w:szCs w:val="20"/>
        </w:rPr>
        <w:t>, w składzie:</w:t>
      </w:r>
    </w:p>
    <w:p w14:paraId="420E8CB4" w14:textId="0FEF96B4" w:rsidR="00D54DED" w:rsidRDefault="00D54DED" w:rsidP="00697443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Pani </w:t>
      </w:r>
      <w:r w:rsidR="00734FE2">
        <w:rPr>
          <w:rFonts w:ascii="Verdana" w:hAnsi="Verdana"/>
          <w:sz w:val="20"/>
          <w:szCs w:val="20"/>
        </w:rPr>
        <w:t>Agnieszka Gajdek</w:t>
      </w:r>
      <w:r>
        <w:rPr>
          <w:rFonts w:ascii="Verdana" w:hAnsi="Verdana"/>
          <w:sz w:val="20"/>
          <w:szCs w:val="20"/>
        </w:rPr>
        <w:t xml:space="preserve">, pracownik </w:t>
      </w:r>
      <w:r w:rsidR="00734FE2">
        <w:rPr>
          <w:rFonts w:ascii="Verdana" w:hAnsi="Verdana"/>
          <w:sz w:val="20"/>
          <w:szCs w:val="20"/>
        </w:rPr>
        <w:t>Centrum Kontaktu i Spraw Obywatelskich</w:t>
      </w:r>
      <w:r>
        <w:rPr>
          <w:rFonts w:ascii="Verdana" w:hAnsi="Verdana"/>
          <w:sz w:val="20"/>
          <w:szCs w:val="20"/>
        </w:rPr>
        <w:t xml:space="preserve"> Urzędu Miasta Rzeszowa – Przewodnicząca Komisji;</w:t>
      </w:r>
    </w:p>
    <w:p w14:paraId="7DD182C1" w14:textId="2608CAE8" w:rsidR="00D54DED" w:rsidRDefault="00D54DED" w:rsidP="00697443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</w:t>
      </w:r>
      <w:r w:rsidR="00734FE2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A</w:t>
      </w:r>
      <w:r w:rsidR="00734FE2">
        <w:rPr>
          <w:rFonts w:ascii="Verdana" w:hAnsi="Verdana"/>
          <w:sz w:val="20"/>
          <w:szCs w:val="20"/>
        </w:rPr>
        <w:t>gata Szpiech</w:t>
      </w:r>
      <w:r>
        <w:rPr>
          <w:rFonts w:ascii="Verdana" w:hAnsi="Verdana"/>
          <w:sz w:val="20"/>
          <w:szCs w:val="20"/>
        </w:rPr>
        <w:t xml:space="preserve">, pracownik Wydziału </w:t>
      </w:r>
      <w:r w:rsidR="00734FE2">
        <w:rPr>
          <w:rFonts w:ascii="Verdana" w:hAnsi="Verdana"/>
          <w:sz w:val="20"/>
          <w:szCs w:val="20"/>
        </w:rPr>
        <w:t>Klimatu i Środowiska</w:t>
      </w:r>
      <w:r>
        <w:rPr>
          <w:rFonts w:ascii="Verdana" w:hAnsi="Verdana"/>
          <w:sz w:val="20"/>
          <w:szCs w:val="20"/>
        </w:rPr>
        <w:t xml:space="preserve"> Urzędu Miasta Rzeszowa – Członek Komisji;</w:t>
      </w:r>
    </w:p>
    <w:p w14:paraId="47D524BC" w14:textId="076F53AB" w:rsidR="004C208F" w:rsidRPr="00D54DED" w:rsidRDefault="00696386" w:rsidP="00697443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Pan </w:t>
      </w:r>
      <w:r w:rsidR="00D54DED">
        <w:rPr>
          <w:rFonts w:ascii="Verdana" w:hAnsi="Verdana"/>
          <w:sz w:val="20"/>
          <w:szCs w:val="20"/>
        </w:rPr>
        <w:t>Pa</w:t>
      </w:r>
      <w:r w:rsidR="00734FE2">
        <w:rPr>
          <w:rFonts w:ascii="Verdana" w:hAnsi="Verdana"/>
          <w:sz w:val="20"/>
          <w:szCs w:val="20"/>
        </w:rPr>
        <w:t>weł</w:t>
      </w:r>
      <w:r w:rsidR="00D54DED">
        <w:rPr>
          <w:rFonts w:ascii="Verdana" w:hAnsi="Verdana"/>
          <w:sz w:val="20"/>
          <w:szCs w:val="20"/>
        </w:rPr>
        <w:t xml:space="preserve"> </w:t>
      </w:r>
      <w:r w:rsidR="00734FE2">
        <w:rPr>
          <w:rFonts w:ascii="Verdana" w:hAnsi="Verdana"/>
          <w:sz w:val="20"/>
          <w:szCs w:val="20"/>
        </w:rPr>
        <w:t>Nocoń</w:t>
      </w:r>
      <w:r w:rsidR="00D54DED">
        <w:rPr>
          <w:rFonts w:ascii="Verdana" w:hAnsi="Verdana"/>
          <w:sz w:val="20"/>
          <w:szCs w:val="20"/>
        </w:rPr>
        <w:t xml:space="preserve">, pracownik </w:t>
      </w:r>
      <w:r w:rsidR="00734FE2">
        <w:rPr>
          <w:rFonts w:ascii="Verdana" w:hAnsi="Verdana"/>
          <w:sz w:val="20"/>
          <w:szCs w:val="20"/>
        </w:rPr>
        <w:t>Wydziału Zamówień Publicznych</w:t>
      </w:r>
      <w:r w:rsidR="00D54DED">
        <w:rPr>
          <w:rFonts w:ascii="Verdana" w:hAnsi="Verdana"/>
          <w:sz w:val="20"/>
          <w:szCs w:val="20"/>
        </w:rPr>
        <w:t xml:space="preserve"> Urzędu Miasta Rzeszowa – Członek Komisji.    </w:t>
      </w:r>
      <w:r w:rsidR="00D54DED" w:rsidRPr="00D54DED">
        <w:rPr>
          <w:rFonts w:ascii="Verdana" w:hAnsi="Verdana"/>
          <w:sz w:val="20"/>
          <w:szCs w:val="20"/>
        </w:rPr>
        <w:t xml:space="preserve">  </w:t>
      </w:r>
    </w:p>
    <w:p w14:paraId="5EF455CE" w14:textId="77777777" w:rsidR="00696386" w:rsidRDefault="00696386" w:rsidP="00697443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6867CD10" w14:textId="42CB85DD" w:rsidR="002C37EB" w:rsidRDefault="004C208F" w:rsidP="00697443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4C208F">
        <w:rPr>
          <w:rFonts w:ascii="Verdana" w:hAnsi="Verdana"/>
          <w:sz w:val="20"/>
          <w:szCs w:val="20"/>
        </w:rPr>
        <w:t>§ 2</w:t>
      </w:r>
    </w:p>
    <w:p w14:paraId="25332B2A" w14:textId="5D6587AC" w:rsidR="00E60ACB" w:rsidRDefault="004C208F" w:rsidP="00697443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4C208F">
        <w:rPr>
          <w:rFonts w:ascii="Verdana" w:hAnsi="Verdana"/>
          <w:sz w:val="20"/>
          <w:szCs w:val="20"/>
        </w:rPr>
        <w:t>Zarządzenie wchodzi w życie z dniem podpisania.</w:t>
      </w:r>
    </w:p>
    <w:p w14:paraId="70399E4D" w14:textId="77777777" w:rsidR="00696386" w:rsidRDefault="00696386" w:rsidP="00697443">
      <w:pPr>
        <w:pStyle w:val="Bezodstpw"/>
        <w:spacing w:line="360" w:lineRule="auto"/>
        <w:rPr>
          <w:rFonts w:ascii="Verdana" w:hAnsi="Verdana"/>
          <w:sz w:val="20"/>
          <w:szCs w:val="20"/>
        </w:rPr>
      </w:pPr>
    </w:p>
    <w:p w14:paraId="357C221D" w14:textId="77777777" w:rsidR="00696386" w:rsidRDefault="00696386" w:rsidP="00697443">
      <w:pPr>
        <w:pStyle w:val="Bezodstpw"/>
        <w:spacing w:line="360" w:lineRule="auto"/>
        <w:rPr>
          <w:rFonts w:ascii="Verdana" w:hAnsi="Verdana"/>
          <w:sz w:val="20"/>
          <w:szCs w:val="20"/>
        </w:rPr>
      </w:pPr>
    </w:p>
    <w:p w14:paraId="4F3C31B5" w14:textId="77777777" w:rsidR="00696386" w:rsidRPr="00696386" w:rsidRDefault="00696386" w:rsidP="00697443">
      <w:pPr>
        <w:pStyle w:val="Bezodstpw"/>
        <w:spacing w:line="360" w:lineRule="auto"/>
        <w:ind w:left="4248"/>
        <w:jc w:val="center"/>
        <w:rPr>
          <w:rFonts w:ascii="Verdana" w:hAnsi="Verdana"/>
          <w:sz w:val="20"/>
          <w:szCs w:val="20"/>
        </w:rPr>
      </w:pPr>
      <w:r w:rsidRPr="00696386">
        <w:rPr>
          <w:rFonts w:ascii="Verdana" w:hAnsi="Verdana"/>
          <w:sz w:val="20"/>
          <w:szCs w:val="20"/>
        </w:rPr>
        <w:t>Prezydent Miasta Rzeszowa</w:t>
      </w:r>
    </w:p>
    <w:p w14:paraId="534BC46C" w14:textId="77777777" w:rsidR="00696386" w:rsidRPr="00696386" w:rsidRDefault="00696386" w:rsidP="00697443">
      <w:pPr>
        <w:pStyle w:val="Bezodstpw"/>
        <w:spacing w:line="360" w:lineRule="auto"/>
        <w:ind w:left="4248"/>
        <w:jc w:val="center"/>
        <w:rPr>
          <w:rFonts w:ascii="Verdana" w:hAnsi="Verdana"/>
          <w:sz w:val="20"/>
          <w:szCs w:val="20"/>
        </w:rPr>
      </w:pPr>
    </w:p>
    <w:p w14:paraId="6D7AD19A" w14:textId="005130C4" w:rsidR="00696386" w:rsidRPr="004C208F" w:rsidRDefault="00696386" w:rsidP="00697443">
      <w:pPr>
        <w:pStyle w:val="Bezodstpw"/>
        <w:spacing w:line="360" w:lineRule="auto"/>
        <w:ind w:left="4248"/>
        <w:jc w:val="center"/>
        <w:rPr>
          <w:rFonts w:ascii="Verdana" w:hAnsi="Verdana"/>
          <w:sz w:val="20"/>
          <w:szCs w:val="20"/>
        </w:rPr>
      </w:pPr>
      <w:r w:rsidRPr="00696386">
        <w:rPr>
          <w:rFonts w:ascii="Verdana" w:hAnsi="Verdana"/>
          <w:sz w:val="20"/>
          <w:szCs w:val="20"/>
        </w:rPr>
        <w:t>Konrad Fijołek</w:t>
      </w:r>
    </w:p>
    <w:sectPr w:rsidR="00696386" w:rsidRPr="004C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4DF4"/>
    <w:multiLevelType w:val="hybridMultilevel"/>
    <w:tmpl w:val="88B4F1C2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23878CB"/>
    <w:multiLevelType w:val="hybridMultilevel"/>
    <w:tmpl w:val="7040A65E"/>
    <w:lvl w:ilvl="0" w:tplc="73DEA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F1D99"/>
    <w:multiLevelType w:val="hybridMultilevel"/>
    <w:tmpl w:val="B0D8F54C"/>
    <w:lvl w:ilvl="0" w:tplc="E580EA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46557322">
    <w:abstractNumId w:val="1"/>
  </w:num>
  <w:num w:numId="2" w16cid:durableId="1033849738">
    <w:abstractNumId w:val="2"/>
  </w:num>
  <w:num w:numId="3" w16cid:durableId="169137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08F"/>
    <w:rsid w:val="00122C69"/>
    <w:rsid w:val="001C2683"/>
    <w:rsid w:val="002C37EB"/>
    <w:rsid w:val="003652EB"/>
    <w:rsid w:val="003A43AF"/>
    <w:rsid w:val="004C208F"/>
    <w:rsid w:val="00587DA0"/>
    <w:rsid w:val="00635CD5"/>
    <w:rsid w:val="00663D23"/>
    <w:rsid w:val="00696386"/>
    <w:rsid w:val="00697443"/>
    <w:rsid w:val="00734FE2"/>
    <w:rsid w:val="007B104B"/>
    <w:rsid w:val="008C53BC"/>
    <w:rsid w:val="00A15FCA"/>
    <w:rsid w:val="00B4379A"/>
    <w:rsid w:val="00D54DED"/>
    <w:rsid w:val="00D90018"/>
    <w:rsid w:val="00E60ACB"/>
    <w:rsid w:val="00F1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AAC6"/>
  <w15:chartTrackingRefBased/>
  <w15:docId w15:val="{A07DD12F-EF5D-4D83-AE63-C7E46D48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20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Wróbel Jacek</cp:lastModifiedBy>
  <cp:revision>3</cp:revision>
  <dcterms:created xsi:type="dcterms:W3CDTF">2023-09-11T12:15:00Z</dcterms:created>
  <dcterms:modified xsi:type="dcterms:W3CDTF">2023-09-11T12:17:00Z</dcterms:modified>
</cp:coreProperties>
</file>